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BA9F9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64BB7BD9" w14:textId="41374758" w:rsidR="007E52C0" w:rsidRPr="007E52C0" w:rsidRDefault="007E52C0" w:rsidP="007E52C0">
      <w:pPr>
        <w:rPr>
          <w:rFonts w:ascii="Palatino Linotype" w:eastAsia="Palatino Linotype" w:hAnsi="Palatino Linotype" w:cs="Palatino Linotype"/>
          <w:b/>
          <w:caps/>
          <w:color w:val="1F497D" w:themeColor="text2"/>
          <w:sz w:val="24"/>
          <w:szCs w:val="24"/>
        </w:rPr>
      </w:pPr>
      <w:r w:rsidRPr="007E52C0">
        <w:rPr>
          <w:rFonts w:ascii="Palatino Linotype" w:eastAsia="Palatino Linotype" w:hAnsi="Palatino Linotype" w:cs="Palatino Linotype"/>
          <w:b/>
          <w:caps/>
          <w:color w:val="1F497D" w:themeColor="text2"/>
          <w:sz w:val="24"/>
          <w:szCs w:val="24"/>
        </w:rPr>
        <w:t>Følgende reglement gjelder for søknad om dispensasjon:</w:t>
      </w:r>
    </w:p>
    <w:p w14:paraId="078B322A" w14:textId="77777777" w:rsidR="007E52C0" w:rsidRPr="007E52C0" w:rsidRDefault="007E52C0" w:rsidP="007E52C0">
      <w:pPr>
        <w:rPr>
          <w:rFonts w:ascii="Palatino Linotype" w:hAnsi="Palatino Linotype"/>
          <w:sz w:val="24"/>
          <w:szCs w:val="24"/>
        </w:rPr>
      </w:pPr>
    </w:p>
    <w:p w14:paraId="0210322E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8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Før en klubb vurderer å søke om dispensasjon skal en </w:t>
      </w:r>
      <w:r w:rsidRPr="007E52C0">
        <w:rPr>
          <w:rFonts w:ascii="inherit" w:hAnsi="inherit"/>
          <w:b/>
          <w:bCs/>
          <w:color w:val="222222"/>
          <w:kern w:val="0"/>
          <w:sz w:val="24"/>
          <w:szCs w:val="24"/>
        </w:rPr>
        <w:t>ALLTID </w:t>
      </w: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se på muligheten om å spille opp en årsklasse. </w:t>
      </w:r>
    </w:p>
    <w:p w14:paraId="4261B5AD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8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Dette vil også Tafjord Håndball cup etterprøve og ta med i behandlingen av dispensasjonssøknader.</w:t>
      </w:r>
    </w:p>
    <w:p w14:paraId="398372B6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8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For å kunne ivareta ulike årsaker til å søke dispensasjon (geografiske/praktiske årsaker til å kunne gi spillere et tilbud), er følgende retningslinjer gjeldende:</w:t>
      </w:r>
    </w:p>
    <w:p w14:paraId="02D477D4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8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</w:p>
    <w:p w14:paraId="2C05ACF9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FF0000"/>
          <w:kern w:val="0"/>
          <w:sz w:val="24"/>
          <w:szCs w:val="24"/>
        </w:rPr>
      </w:pPr>
      <w:r w:rsidRPr="007E52C0">
        <w:rPr>
          <w:rFonts w:ascii="inherit" w:hAnsi="inherit"/>
          <w:b/>
          <w:bCs/>
          <w:color w:val="FF0000"/>
          <w:kern w:val="0"/>
          <w:sz w:val="24"/>
          <w:szCs w:val="24"/>
        </w:rPr>
        <w:t>Generelt:</w:t>
      </w:r>
    </w:p>
    <w:p w14:paraId="70C9A5B2" w14:textId="77777777" w:rsidR="007E52C0" w:rsidRPr="007E52C0" w:rsidRDefault="007E52C0" w:rsidP="007E52C0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Søknad skal inneholde navn og fødselsdato på spiller(e), og begrunnelse.</w:t>
      </w:r>
    </w:p>
    <w:p w14:paraId="02E69B53" w14:textId="7B5EA97C" w:rsidR="007E52C0" w:rsidRPr="007E52C0" w:rsidRDefault="007E52C0" w:rsidP="007E52C0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Dispensasjoner fra aldersbestemmelsene kan gis til spillere til og med klasse J/G 16 år.</w:t>
      </w:r>
    </w:p>
    <w:p w14:paraId="63E163CA" w14:textId="77777777" w:rsidR="007E52C0" w:rsidRPr="007E52C0" w:rsidRDefault="007E52C0" w:rsidP="007E52C0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Det kan gis dispensasjon til å spille en årsklasse ned (et fødselsår).</w:t>
      </w:r>
    </w:p>
    <w:p w14:paraId="58BE35C5" w14:textId="498F37CD" w:rsidR="007E52C0" w:rsidRPr="007E52C0" w:rsidRDefault="007E52C0" w:rsidP="007E52C0">
      <w:pPr>
        <w:widowControl/>
        <w:numPr>
          <w:ilvl w:val="0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I de klassene der det deltar lag med spillere på dispensasjon:</w:t>
      </w:r>
    </w:p>
    <w:p w14:paraId="14219AF0" w14:textId="77777777" w:rsidR="007E52C0" w:rsidRPr="007E52C0" w:rsidRDefault="007E52C0" w:rsidP="007E52C0">
      <w:pPr>
        <w:widowControl/>
        <w:numPr>
          <w:ilvl w:val="1"/>
          <w:numId w:val="12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laget merkes </w:t>
      </w:r>
      <w:proofErr w:type="gramStart"/>
      <w:r w:rsidRPr="007E52C0">
        <w:rPr>
          <w:rFonts w:ascii="inherit" w:hAnsi="inherit"/>
          <w:color w:val="222222"/>
          <w:kern w:val="0"/>
          <w:sz w:val="24"/>
          <w:szCs w:val="24"/>
        </w:rPr>
        <w:t>med ”</w:t>
      </w:r>
      <w:proofErr w:type="gramEnd"/>
      <w:r w:rsidRPr="007E52C0">
        <w:rPr>
          <w:rFonts w:ascii="inherit" w:hAnsi="inherit"/>
          <w:color w:val="222222"/>
          <w:kern w:val="0"/>
          <w:sz w:val="24"/>
          <w:szCs w:val="24"/>
        </w:rPr>
        <w:t>(D)” bak lagsnavnet.</w:t>
      </w:r>
    </w:p>
    <w:p w14:paraId="56A5115F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44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</w:p>
    <w:p w14:paraId="6841B0E4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FF0000"/>
          <w:kern w:val="0"/>
          <w:sz w:val="24"/>
          <w:szCs w:val="24"/>
        </w:rPr>
      </w:pPr>
      <w:r w:rsidRPr="007E52C0">
        <w:rPr>
          <w:rFonts w:ascii="inherit" w:hAnsi="inherit"/>
          <w:b/>
          <w:bCs/>
          <w:color w:val="FF0000"/>
          <w:kern w:val="0"/>
          <w:sz w:val="24"/>
          <w:szCs w:val="24"/>
        </w:rPr>
        <w:t>For Jenter og Gutter i 5'er og 6'er håndball</w:t>
      </w:r>
    </w:p>
    <w:p w14:paraId="3B2C1483" w14:textId="075C80E5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Det er ikke lov med mer enn 2 spillere på dispensasjon, der kun en av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spillerene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 kan være på banen under kampene (de andre på benk).</w:t>
      </w:r>
    </w:p>
    <w:p w14:paraId="5041A147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</w:p>
    <w:p w14:paraId="251BBED5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FF0000"/>
          <w:kern w:val="0"/>
          <w:sz w:val="24"/>
          <w:szCs w:val="24"/>
        </w:rPr>
      </w:pPr>
      <w:r w:rsidRPr="007E52C0">
        <w:rPr>
          <w:rFonts w:ascii="inherit" w:hAnsi="inherit"/>
          <w:b/>
          <w:bCs/>
          <w:color w:val="FF0000"/>
          <w:kern w:val="0"/>
          <w:sz w:val="24"/>
          <w:szCs w:val="24"/>
        </w:rPr>
        <w:t>For Jenter og Gutter 13-16 år</w:t>
      </w:r>
    </w:p>
    <w:p w14:paraId="3474B1AB" w14:textId="07806AF8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Dispensasjon fra aldersbestemmelsene gis for inntil </w:t>
      </w:r>
      <w:r>
        <w:rPr>
          <w:rFonts w:ascii="inherit" w:hAnsi="inherit"/>
          <w:color w:val="222222"/>
          <w:kern w:val="0"/>
          <w:sz w:val="24"/>
          <w:szCs w:val="24"/>
        </w:rPr>
        <w:t>3</w:t>
      </w: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 spillere, der kun en av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spillerene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 kan være på banen under kampene </w:t>
      </w:r>
      <w:proofErr w:type="gramStart"/>
      <w:r w:rsidRPr="007E52C0">
        <w:rPr>
          <w:rFonts w:ascii="inherit" w:hAnsi="inherit"/>
          <w:color w:val="222222"/>
          <w:kern w:val="0"/>
          <w:sz w:val="24"/>
          <w:szCs w:val="24"/>
        </w:rPr>
        <w:t>( de</w:t>
      </w:r>
      <w:proofErr w:type="gramEnd"/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 andre på benk)</w:t>
      </w:r>
      <w:r>
        <w:rPr>
          <w:rFonts w:ascii="inherit" w:hAnsi="inherit"/>
          <w:color w:val="222222"/>
          <w:kern w:val="0"/>
          <w:sz w:val="24"/>
          <w:szCs w:val="24"/>
        </w:rPr>
        <w:t>.</w:t>
      </w:r>
    </w:p>
    <w:p w14:paraId="7BD0C11D" w14:textId="77777777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Dersom man har flere enn 2 overårige må man melde seg på i den eldste aldersklassen og fylle på med yngre spillere.</w:t>
      </w:r>
    </w:p>
    <w:p w14:paraId="128D6721" w14:textId="77777777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Tafjord Håndball Cup kan i særskilte tilfeller gi dispensasjon til å bruke av spillere på tvers av kjønn. </w:t>
      </w:r>
    </w:p>
    <w:p w14:paraId="55BA1E8D" w14:textId="77777777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>I særskilte tilfeller hvor administrasjonen finner det hensiktsmessig, kan en godkjenne dispensasjoner ut over overnevnte punkt.</w:t>
      </w:r>
    </w:p>
    <w:p w14:paraId="6032DE96" w14:textId="77777777" w:rsidR="007E52C0" w:rsidRPr="007E52C0" w:rsidRDefault="007E52C0" w:rsidP="007E52C0">
      <w:pPr>
        <w:widowControl/>
        <w:numPr>
          <w:ilvl w:val="0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Om dispensasjon blir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missbrukt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*, vil konsekvensene for lagene bli: </w:t>
      </w:r>
    </w:p>
    <w:p w14:paraId="1A9218C1" w14:textId="4A7B8BF1" w:rsidR="007E52C0" w:rsidRPr="007E52C0" w:rsidRDefault="007E52C0" w:rsidP="007E52C0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I klassene 13 år og eldre vil en da bli fratatt muligheten til å spille sluttspill + bot på 1000 kr pr kamp dispensasjonen er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missbrukt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>.</w:t>
      </w:r>
    </w:p>
    <w:p w14:paraId="5E1B2E47" w14:textId="2F07D02E" w:rsidR="007E52C0" w:rsidRPr="007E52C0" w:rsidRDefault="007E52C0" w:rsidP="007E52C0">
      <w:pPr>
        <w:widowControl/>
        <w:numPr>
          <w:ilvl w:val="1"/>
          <w:numId w:val="13"/>
        </w:numPr>
        <w:suppressAutoHyphens w:val="0"/>
        <w:overflowPunct/>
        <w:autoSpaceDE/>
        <w:autoSpaceDN/>
        <w:textAlignment w:val="auto"/>
        <w:rPr>
          <w:rFonts w:ascii="inherit" w:hAnsi="inherit"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I klassene 12 år og yngre vil en da bli en bot på 1000 kr pr kamp dispensasjonen er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missbrukt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>.</w:t>
      </w:r>
    </w:p>
    <w:p w14:paraId="71CC6C0B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1080"/>
        <w:textAlignment w:val="auto"/>
        <w:rPr>
          <w:rFonts w:ascii="inherit" w:hAnsi="inherit"/>
          <w:color w:val="222222"/>
          <w:kern w:val="0"/>
          <w:sz w:val="24"/>
          <w:szCs w:val="24"/>
        </w:rPr>
      </w:pPr>
    </w:p>
    <w:p w14:paraId="4A59CA39" w14:textId="3D9D5703" w:rsidR="007E52C0" w:rsidRPr="007E52C0" w:rsidRDefault="007E52C0" w:rsidP="007E52C0">
      <w:pPr>
        <w:widowControl/>
        <w:suppressAutoHyphens w:val="0"/>
        <w:overflowPunct/>
        <w:autoSpaceDE/>
        <w:autoSpaceDN/>
        <w:ind w:left="360"/>
        <w:textAlignment w:val="auto"/>
        <w:rPr>
          <w:rFonts w:ascii="inherit" w:hAnsi="inherit"/>
          <w:b/>
          <w:bCs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Søknader om dispensasjon behandles administrativt, og det kan beregnes inntil 14 dagers behandlingstid. Lag som blir innvilget dispensasjon skal </w:t>
      </w:r>
      <w:r w:rsidRPr="007E52C0">
        <w:rPr>
          <w:rFonts w:ascii="inherit" w:hAnsi="inherit"/>
          <w:b/>
          <w:bCs/>
          <w:color w:val="222222"/>
          <w:kern w:val="0"/>
          <w:sz w:val="24"/>
          <w:szCs w:val="24"/>
        </w:rPr>
        <w:t xml:space="preserve">forevise denne til </w:t>
      </w:r>
      <w:proofErr w:type="spellStart"/>
      <w:r w:rsidRPr="007E52C0">
        <w:rPr>
          <w:rFonts w:ascii="inherit" w:hAnsi="inherit"/>
          <w:b/>
          <w:bCs/>
          <w:color w:val="222222"/>
          <w:kern w:val="0"/>
          <w:sz w:val="24"/>
          <w:szCs w:val="24"/>
        </w:rPr>
        <w:t>sekreteriat</w:t>
      </w:r>
      <w:proofErr w:type="spellEnd"/>
      <w:r w:rsidRPr="007E52C0">
        <w:rPr>
          <w:rFonts w:ascii="inherit" w:hAnsi="inherit"/>
          <w:b/>
          <w:bCs/>
          <w:color w:val="222222"/>
          <w:kern w:val="0"/>
          <w:sz w:val="24"/>
          <w:szCs w:val="24"/>
        </w:rPr>
        <w:t xml:space="preserve"> før kampstart, og viste til hvilke spillere dette gjelder. </w:t>
      </w:r>
    </w:p>
    <w:p w14:paraId="48083442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ind w:left="360"/>
        <w:textAlignment w:val="auto"/>
        <w:rPr>
          <w:rFonts w:ascii="inherit" w:hAnsi="inherit"/>
          <w:b/>
          <w:bCs/>
          <w:color w:val="222222"/>
          <w:kern w:val="0"/>
          <w:sz w:val="24"/>
          <w:szCs w:val="24"/>
        </w:rPr>
      </w:pPr>
    </w:p>
    <w:p w14:paraId="71AFB9A8" w14:textId="77777777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222222"/>
          <w:kern w:val="0"/>
          <w:sz w:val="24"/>
          <w:szCs w:val="24"/>
        </w:rPr>
      </w:pPr>
    </w:p>
    <w:p w14:paraId="7D7250C6" w14:textId="3FEB4E9C" w:rsidR="007E52C0" w:rsidRPr="007E52C0" w:rsidRDefault="007E52C0" w:rsidP="007E52C0">
      <w:pPr>
        <w:widowControl/>
        <w:suppressAutoHyphens w:val="0"/>
        <w:overflowPunct/>
        <w:autoSpaceDE/>
        <w:autoSpaceDN/>
        <w:textAlignment w:val="auto"/>
        <w:rPr>
          <w:rFonts w:ascii="inherit" w:hAnsi="inherit"/>
          <w:b/>
          <w:bCs/>
          <w:color w:val="222222"/>
          <w:kern w:val="0"/>
          <w:sz w:val="24"/>
          <w:szCs w:val="24"/>
        </w:rPr>
      </w:pPr>
      <w:r w:rsidRPr="007E52C0">
        <w:rPr>
          <w:rFonts w:ascii="inherit" w:hAnsi="inherit"/>
          <w:b/>
          <w:bCs/>
          <w:color w:val="222222"/>
          <w:kern w:val="0"/>
          <w:sz w:val="24"/>
          <w:szCs w:val="24"/>
        </w:rPr>
        <w:t>*</w:t>
      </w:r>
      <w:r w:rsidRPr="007E52C0">
        <w:rPr>
          <w:rFonts w:ascii="inherit" w:hAnsi="inherit"/>
          <w:color w:val="222222"/>
          <w:kern w:val="0"/>
          <w:sz w:val="24"/>
          <w:szCs w:val="24"/>
        </w:rPr>
        <w:t xml:space="preserve">Oppgir feil navn, oppgir feil </w:t>
      </w:r>
      <w:proofErr w:type="spellStart"/>
      <w:r w:rsidRPr="007E52C0">
        <w:rPr>
          <w:rFonts w:ascii="inherit" w:hAnsi="inherit"/>
          <w:color w:val="222222"/>
          <w:kern w:val="0"/>
          <w:sz w:val="24"/>
          <w:szCs w:val="24"/>
        </w:rPr>
        <w:t>draktnr</w:t>
      </w:r>
      <w:proofErr w:type="spellEnd"/>
      <w:r w:rsidRPr="007E52C0">
        <w:rPr>
          <w:rFonts w:ascii="inherit" w:hAnsi="inherit"/>
          <w:color w:val="222222"/>
          <w:kern w:val="0"/>
          <w:sz w:val="24"/>
          <w:szCs w:val="24"/>
        </w:rPr>
        <w:t>, setter to overårige på banen samtidig, feil fødselsdato, bruker flere spillere enn søkt dispensasjon om</w:t>
      </w:r>
      <w:r>
        <w:rPr>
          <w:rFonts w:ascii="inherit" w:hAnsi="inherit"/>
          <w:color w:val="222222"/>
          <w:kern w:val="0"/>
          <w:sz w:val="24"/>
          <w:szCs w:val="24"/>
        </w:rPr>
        <w:t xml:space="preserve"> og </w:t>
      </w:r>
      <w:r w:rsidRPr="007E52C0">
        <w:rPr>
          <w:rFonts w:ascii="inherit" w:hAnsi="inherit"/>
          <w:color w:val="222222"/>
          <w:kern w:val="0"/>
          <w:sz w:val="24"/>
          <w:szCs w:val="24"/>
        </w:rPr>
        <w:t>oppgir feil kjønn</w:t>
      </w:r>
      <w:r>
        <w:rPr>
          <w:rFonts w:ascii="inherit" w:hAnsi="inherit"/>
          <w:color w:val="222222"/>
          <w:kern w:val="0"/>
          <w:sz w:val="24"/>
          <w:szCs w:val="24"/>
        </w:rPr>
        <w:t xml:space="preserve">. </w:t>
      </w:r>
    </w:p>
    <w:p w14:paraId="2D63B24A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4C02AF4E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09505C9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DA261BC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451BC86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2AFBFFA0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797BC4FD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06DCEAED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37BE5A4A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14CA597F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704971BD" w14:textId="77777777" w:rsidR="007E52C0" w:rsidRDefault="007E52C0" w:rsidP="007E52C0">
      <w:pPr>
        <w:rPr>
          <w:rFonts w:ascii="Palatino Linotype" w:hAnsi="Palatino Linotype"/>
          <w:sz w:val="6"/>
        </w:rPr>
      </w:pPr>
    </w:p>
    <w:p w14:paraId="4D2E4A8D" w14:textId="637B8570" w:rsidR="007E52C0" w:rsidRPr="00E9052B" w:rsidRDefault="00E9052B" w:rsidP="007E52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Fylles ut av søker: </w:t>
      </w:r>
    </w:p>
    <w:p w14:paraId="7DAC2018" w14:textId="77777777" w:rsidR="007E52C0" w:rsidRPr="00330F96" w:rsidRDefault="007E52C0" w:rsidP="007E52C0">
      <w:pPr>
        <w:rPr>
          <w:rFonts w:ascii="Palatino Linotype" w:hAnsi="Palatino Linotype"/>
          <w:sz w:val="6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5"/>
        <w:gridCol w:w="2126"/>
        <w:gridCol w:w="993"/>
        <w:gridCol w:w="847"/>
        <w:gridCol w:w="1559"/>
        <w:gridCol w:w="1563"/>
      </w:tblGrid>
      <w:tr w:rsidR="007E52C0" w:rsidRPr="00191C46" w14:paraId="074EE4E6" w14:textId="77777777" w:rsidTr="007E52C0">
        <w:trPr>
          <w:trHeight w:val="223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316AFAB2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Søkende klubb:</w:t>
            </w:r>
          </w:p>
        </w:tc>
        <w:tc>
          <w:tcPr>
            <w:tcW w:w="39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0205714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23B980FF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1E966B50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Søknadsdato: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B9FAA24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  <w:tr w:rsidR="007E52C0" w:rsidRPr="00191C46" w14:paraId="4D1AD76B" w14:textId="77777777" w:rsidTr="007E52C0">
        <w:trPr>
          <w:trHeight w:val="198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78AFF968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Kontaktperson for søknad:</w:t>
            </w:r>
          </w:p>
        </w:tc>
        <w:tc>
          <w:tcPr>
            <w:tcW w:w="70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12001148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27A3AC6F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  <w:tr w:rsidR="007E52C0" w:rsidRPr="00191C46" w14:paraId="687D60D9" w14:textId="77777777" w:rsidTr="007E52C0">
        <w:trPr>
          <w:trHeight w:val="259"/>
          <w:jc w:val="center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19C70D73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proofErr w:type="spellStart"/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Mobilnr</w:t>
            </w:r>
            <w:proofErr w:type="spellEnd"/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. kontaktperson: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45BA5A2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4AEDFBD0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26E22ABD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E-post: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D8E55C6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2CF94F75" w14:textId="77777777" w:rsidR="007E52C0" w:rsidRPr="00596A3B" w:rsidRDefault="007E52C0" w:rsidP="007E52C0">
      <w:pPr>
        <w:rPr>
          <w:rFonts w:ascii="Palatino Linotype" w:hAnsi="Palatino Linotype"/>
          <w:sz w:val="12"/>
        </w:rPr>
      </w:pPr>
    </w:p>
    <w:p w14:paraId="736A012F" w14:textId="77777777" w:rsidR="007E52C0" w:rsidRPr="00101E2D" w:rsidRDefault="007E52C0" w:rsidP="007E52C0">
      <w:pPr>
        <w:rPr>
          <w:rFonts w:ascii="Palatino Linotype" w:hAnsi="Palatino Linotype"/>
          <w:color w:val="1F497D" w:themeColor="text2"/>
          <w:sz w:val="20"/>
        </w:rPr>
      </w:pPr>
      <w:r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 xml:space="preserve">  </w:t>
      </w:r>
      <w:r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>Vi søker dispensasjon for følgende spillere for å delta i klassen:</w:t>
      </w: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36"/>
        <w:gridCol w:w="1701"/>
        <w:gridCol w:w="2760"/>
      </w:tblGrid>
      <w:tr w:rsidR="007E52C0" w:rsidRPr="00191C46" w14:paraId="16CA3F2D" w14:textId="77777777" w:rsidTr="007E52C0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44BC656E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Fornavn og Etternavn: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0A8C0275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Fødselsdato: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3846FFA5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Klasse:</w:t>
            </w:r>
          </w:p>
        </w:tc>
      </w:tr>
      <w:tr w:rsidR="007E52C0" w:rsidRPr="00191C46" w14:paraId="2778D1AF" w14:textId="77777777" w:rsidTr="007E52C0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7E659D7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0B118BAA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B27A438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AD3B94E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  <w:tr w:rsidR="007E52C0" w:rsidRPr="00191C46" w14:paraId="4CCA8B8E" w14:textId="77777777" w:rsidTr="007E52C0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6110F313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624A0B33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D9C8190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8234995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  <w:tr w:rsidR="007E52C0" w:rsidRPr="00191C46" w14:paraId="156D5320" w14:textId="77777777" w:rsidTr="007E52C0"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7E0A14A2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705A65A3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6FA1EF1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5481DFA3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1158A9CB" w14:textId="77777777" w:rsidR="007E52C0" w:rsidRPr="00596A3B" w:rsidRDefault="007E52C0" w:rsidP="007E52C0">
      <w:pPr>
        <w:rPr>
          <w:rFonts w:ascii="Palatino Linotype" w:hAnsi="Palatino Linotype"/>
          <w:sz w:val="12"/>
        </w:rPr>
      </w:pPr>
    </w:p>
    <w:p w14:paraId="1176971B" w14:textId="77777777" w:rsidR="007E52C0" w:rsidRPr="00101E2D" w:rsidRDefault="007E52C0" w:rsidP="007E52C0">
      <w:pPr>
        <w:rPr>
          <w:rFonts w:ascii="Palatino Linotype" w:hAnsi="Palatino Linotype"/>
          <w:color w:val="1F497D" w:themeColor="text2"/>
          <w:sz w:val="20"/>
        </w:rPr>
      </w:pPr>
      <w:r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 xml:space="preserve">  </w:t>
      </w:r>
      <w:r w:rsidRPr="00101E2D">
        <w:rPr>
          <w:rFonts w:ascii="Palatino Linotype" w:eastAsia="Palatino Linotype" w:hAnsi="Palatino Linotype" w:cs="Palatino Linotype"/>
          <w:b/>
          <w:caps/>
          <w:color w:val="1F497D" w:themeColor="text2"/>
          <w:sz w:val="20"/>
        </w:rPr>
        <w:t>SKRIV Kort kommentar om hvorfor det søkes dispensasjon:</w:t>
      </w:r>
    </w:p>
    <w:tbl>
      <w:tblPr>
        <w:tblW w:w="9497" w:type="dxa"/>
        <w:tblInd w:w="13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497"/>
      </w:tblGrid>
      <w:tr w:rsidR="007E52C0" w:rsidRPr="00101E2D" w14:paraId="5C57AF13" w14:textId="77777777" w:rsidTr="007E52C0">
        <w:trPr>
          <w:trHeight w:val="3175"/>
        </w:trPr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0D8FAFCB" w14:textId="77777777" w:rsidR="007E52C0" w:rsidRPr="00101E2D" w:rsidRDefault="007E52C0" w:rsidP="001C3D46">
            <w:pPr>
              <w:rPr>
                <w:rFonts w:ascii="Palatino Linotype" w:hAnsi="Palatino Linotype"/>
                <w:color w:val="1F497D" w:themeColor="text2"/>
                <w:sz w:val="20"/>
              </w:rPr>
            </w:pPr>
          </w:p>
        </w:tc>
      </w:tr>
    </w:tbl>
    <w:p w14:paraId="2AE44BD0" w14:textId="77777777" w:rsidR="007E52C0" w:rsidRPr="00101E2D" w:rsidRDefault="007E52C0" w:rsidP="007E52C0">
      <w:pPr>
        <w:rPr>
          <w:rFonts w:ascii="Palatino Linotype" w:eastAsia="Palatino Linotype" w:hAnsi="Palatino Linotype" w:cs="Palatino Linotype"/>
          <w:b/>
          <w:caps/>
          <w:color w:val="1F497D" w:themeColor="text2"/>
          <w:sz w:val="8"/>
          <w:szCs w:val="8"/>
        </w:rPr>
      </w:pPr>
    </w:p>
    <w:p w14:paraId="133D3139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2D961633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71DE68BC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43673953" w14:textId="4B6023A6" w:rsidR="007E52C0" w:rsidRPr="00E9052B" w:rsidRDefault="00E9052B" w:rsidP="007E52C0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8"/>
        </w:rPr>
        <w:br/>
      </w:r>
      <w:r>
        <w:rPr>
          <w:rFonts w:ascii="Palatino Linotype" w:hAnsi="Palatino Linotype"/>
          <w:sz w:val="24"/>
          <w:szCs w:val="24"/>
        </w:rPr>
        <w:t>Fylles ut av et styremedlem i Tafjord Håndball Cup:</w:t>
      </w:r>
    </w:p>
    <w:p w14:paraId="6A0F0462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D281EA2" w14:textId="77777777" w:rsidR="007E52C0" w:rsidRDefault="007E52C0" w:rsidP="007E52C0">
      <w:pPr>
        <w:rPr>
          <w:rFonts w:ascii="Palatino Linotype" w:hAnsi="Palatino Linotype"/>
          <w:sz w:val="8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8"/>
        <w:gridCol w:w="3827"/>
        <w:gridCol w:w="709"/>
        <w:gridCol w:w="3119"/>
      </w:tblGrid>
      <w:tr w:rsidR="007E52C0" w:rsidRPr="00191C46" w14:paraId="77441CB4" w14:textId="77777777" w:rsidTr="007E52C0">
        <w:trPr>
          <w:trHeight w:val="22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672C106E" w14:textId="19A99C23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Turnering: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207F352A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7CA9B06D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4B2740A2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3BE75F6B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  <w:r w:rsidRPr="00D46B32">
              <w:rPr>
                <w:rFonts w:ascii="Palatino Linotype" w:eastAsia="Palatino Linotype" w:hAnsi="Palatino Linotype" w:cs="Palatino Linotype"/>
                <w:b/>
                <w:sz w:val="20"/>
              </w:rPr>
              <w:t>dato: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36445A2C" w14:textId="77777777" w:rsidR="007E52C0" w:rsidRPr="00191C46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  <w:tr w:rsidR="007E52C0" w:rsidRPr="00191C46" w14:paraId="5EAEE529" w14:textId="77777777" w:rsidTr="007E52C0">
        <w:trPr>
          <w:trHeight w:val="283"/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70" w:type="dxa"/>
              <w:right w:w="70" w:type="dxa"/>
            </w:tcMar>
          </w:tcPr>
          <w:p w14:paraId="6271CC9C" w14:textId="09B2CE38" w:rsidR="007E52C0" w:rsidRDefault="002026E9" w:rsidP="001C3D46">
            <w:pPr>
              <w:rPr>
                <w:rFonts w:ascii="Palatino Linotype" w:eastAsia="Palatino Linotype" w:hAnsi="Palatino Linotype" w:cs="Palatino Linotype"/>
                <w:b/>
                <w:sz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Godkjent  og</w:t>
            </w:r>
            <w:proofErr w:type="gramEnd"/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 xml:space="preserve"> </w:t>
            </w: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br/>
            </w:r>
            <w:r w:rsidR="007E52C0">
              <w:rPr>
                <w:rFonts w:ascii="Palatino Linotype" w:eastAsia="Palatino Linotype" w:hAnsi="Palatino Linotype" w:cs="Palatino Linotype"/>
                <w:b/>
                <w:sz w:val="20"/>
              </w:rPr>
              <w:t>Sign</w:t>
            </w:r>
            <w:r>
              <w:rPr>
                <w:rFonts w:ascii="Palatino Linotype" w:eastAsia="Palatino Linotype" w:hAnsi="Palatino Linotype" w:cs="Palatino Linotype"/>
                <w:b/>
                <w:sz w:val="20"/>
              </w:rPr>
              <w:t>ert</w:t>
            </w:r>
            <w:r w:rsidR="00E9052B">
              <w:rPr>
                <w:rFonts w:ascii="Palatino Linotype" w:eastAsia="Palatino Linotype" w:hAnsi="Palatino Linotype" w:cs="Palatino Linotype"/>
                <w:b/>
                <w:sz w:val="20"/>
              </w:rPr>
              <w:t>:</w:t>
            </w:r>
          </w:p>
        </w:tc>
        <w:tc>
          <w:tcPr>
            <w:tcW w:w="76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70" w:type="dxa"/>
              <w:right w:w="70" w:type="dxa"/>
            </w:tcMar>
          </w:tcPr>
          <w:p w14:paraId="47021B65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11499B10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  <w:p w14:paraId="42C37010" w14:textId="77777777" w:rsidR="007E52C0" w:rsidRDefault="007E52C0" w:rsidP="001C3D46">
            <w:pPr>
              <w:rPr>
                <w:rFonts w:ascii="Palatino Linotype" w:hAnsi="Palatino Linotype"/>
                <w:sz w:val="20"/>
              </w:rPr>
            </w:pPr>
          </w:p>
        </w:tc>
      </w:tr>
    </w:tbl>
    <w:p w14:paraId="4922808C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0E22272F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4F45F803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4A485EEF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56EDA7A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18C06A7E" w14:textId="77777777" w:rsidR="007E52C0" w:rsidRDefault="007E52C0" w:rsidP="007E52C0">
      <w:pPr>
        <w:rPr>
          <w:rFonts w:ascii="Palatino Linotype" w:hAnsi="Palatino Linotype"/>
          <w:sz w:val="8"/>
        </w:rPr>
      </w:pPr>
    </w:p>
    <w:p w14:paraId="518EA712" w14:textId="77777777" w:rsidR="007E52C0" w:rsidRPr="00D46B32" w:rsidRDefault="007E52C0" w:rsidP="007E52C0">
      <w:pPr>
        <w:rPr>
          <w:rFonts w:ascii="Palatino Linotype" w:hAnsi="Palatino Linotype"/>
          <w:sz w:val="8"/>
        </w:rPr>
      </w:pPr>
    </w:p>
    <w:sectPr w:rsidR="007E52C0" w:rsidRPr="00D46B32" w:rsidSect="00DD7BF5">
      <w:headerReference w:type="default" r:id="rId13"/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440C2E" w14:textId="77777777" w:rsidR="004D36C3" w:rsidRDefault="004D36C3" w:rsidP="00330F96">
      <w:r>
        <w:separator/>
      </w:r>
    </w:p>
  </w:endnote>
  <w:endnote w:type="continuationSeparator" w:id="0">
    <w:p w14:paraId="132D2080" w14:textId="77777777" w:rsidR="004D36C3" w:rsidRDefault="004D36C3" w:rsidP="00330F96">
      <w:r>
        <w:continuationSeparator/>
      </w:r>
    </w:p>
  </w:endnote>
  <w:endnote w:type="continuationNotice" w:id="1">
    <w:p w14:paraId="72298F3F" w14:textId="77777777" w:rsidR="004D36C3" w:rsidRDefault="004D36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C7406" w14:textId="77777777" w:rsidR="004D36C3" w:rsidRDefault="004D36C3" w:rsidP="00330F96">
      <w:r>
        <w:separator/>
      </w:r>
    </w:p>
  </w:footnote>
  <w:footnote w:type="continuationSeparator" w:id="0">
    <w:p w14:paraId="12371AC6" w14:textId="77777777" w:rsidR="004D36C3" w:rsidRDefault="004D36C3" w:rsidP="00330F96">
      <w:r>
        <w:continuationSeparator/>
      </w:r>
    </w:p>
  </w:footnote>
  <w:footnote w:type="continuationNotice" w:id="1">
    <w:p w14:paraId="267A8429" w14:textId="77777777" w:rsidR="004D36C3" w:rsidRDefault="004D36C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F8DEB8" w14:textId="4F6A9384" w:rsidR="001A1D65" w:rsidRDefault="001A1D65" w:rsidP="00663B30">
    <w:pPr>
      <w:pBdr>
        <w:bottom w:val="single" w:sz="4" w:space="1" w:color="auto"/>
      </w:pBdr>
      <w:tabs>
        <w:tab w:val="right" w:pos="9000"/>
      </w:tabs>
    </w:pPr>
    <w:r w:rsidRPr="00101E2D">
      <w:rPr>
        <w:rFonts w:ascii="Palatino Linotype" w:eastAsia="Palatino Linotype" w:hAnsi="Palatino Linotype" w:cs="Palatino Linotype"/>
        <w:b/>
        <w:caps/>
        <w:color w:val="FF0000"/>
        <w:sz w:val="32"/>
      </w:rPr>
      <w:t>SØKNAD OM DISPENSASJON</w:t>
    </w:r>
    <w:r>
      <w:rPr>
        <w:rFonts w:ascii="Palatino Linotype" w:eastAsia="Palatino Linotype" w:hAnsi="Palatino Linotype" w:cs="Palatino Linotype"/>
        <w:b/>
        <w:caps/>
        <w:color w:val="FF0066"/>
        <w:sz w:val="32"/>
      </w:rPr>
      <w:tab/>
    </w:r>
    <w:r w:rsidR="00641158">
      <w:rPr>
        <w:noProof/>
      </w:rPr>
      <w:drawing>
        <wp:inline distT="0" distB="0" distL="0" distR="0" wp14:anchorId="46AA026C" wp14:editId="4C0C1382">
          <wp:extent cx="1636295" cy="770642"/>
          <wp:effectExtent l="0" t="0" r="2540" b="4445"/>
          <wp:docPr id="648114834" name="Bilde 2" descr="Et bilde som inneholder Dans, silhuet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8114834" name="Bilde 2" descr="Et bilde som inneholder Dans, silhuet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463" cy="778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3F8DEB9" w14:textId="77777777" w:rsidR="001A1D65" w:rsidRPr="00D46B32" w:rsidRDefault="001A1D65">
    <w:pPr>
      <w:pStyle w:val="Topptekst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2142B"/>
    <w:multiLevelType w:val="hybridMultilevel"/>
    <w:tmpl w:val="EF204B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C06489"/>
    <w:multiLevelType w:val="hybridMultilevel"/>
    <w:tmpl w:val="2ED2BA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9C6C18"/>
    <w:multiLevelType w:val="multilevel"/>
    <w:tmpl w:val="410E0A6A"/>
    <w:lvl w:ilvl="0">
      <w:numFmt w:val="bullet"/>
      <w:lvlText w:val="•"/>
      <w:lvlJc w:val="left"/>
      <w:pPr>
        <w:ind w:left="437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2F3D7D59"/>
    <w:multiLevelType w:val="hybridMultilevel"/>
    <w:tmpl w:val="347A7B4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5345831"/>
    <w:multiLevelType w:val="hybridMultilevel"/>
    <w:tmpl w:val="1CBEF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D0889"/>
    <w:multiLevelType w:val="hybridMultilevel"/>
    <w:tmpl w:val="474C86D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3CE438EC"/>
    <w:multiLevelType w:val="multilevel"/>
    <w:tmpl w:val="D4460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1967F4"/>
    <w:multiLevelType w:val="hybridMultilevel"/>
    <w:tmpl w:val="98FEDD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76297C"/>
    <w:multiLevelType w:val="hybridMultilevel"/>
    <w:tmpl w:val="6BD09770"/>
    <w:lvl w:ilvl="0" w:tplc="041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55DE6EB7"/>
    <w:multiLevelType w:val="multilevel"/>
    <w:tmpl w:val="46E8A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5E14523"/>
    <w:multiLevelType w:val="hybridMultilevel"/>
    <w:tmpl w:val="4030BD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D82E60"/>
    <w:multiLevelType w:val="hybridMultilevel"/>
    <w:tmpl w:val="9D8C9C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86077E"/>
    <w:multiLevelType w:val="multilevel"/>
    <w:tmpl w:val="42AAF3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29413380">
    <w:abstractNumId w:val="2"/>
  </w:num>
  <w:num w:numId="2" w16cid:durableId="306788259">
    <w:abstractNumId w:val="11"/>
  </w:num>
  <w:num w:numId="3" w16cid:durableId="1917668410">
    <w:abstractNumId w:val="4"/>
  </w:num>
  <w:num w:numId="4" w16cid:durableId="174806073">
    <w:abstractNumId w:val="0"/>
  </w:num>
  <w:num w:numId="5" w16cid:durableId="731395069">
    <w:abstractNumId w:val="10"/>
  </w:num>
  <w:num w:numId="6" w16cid:durableId="1438524826">
    <w:abstractNumId w:val="1"/>
  </w:num>
  <w:num w:numId="7" w16cid:durableId="436827247">
    <w:abstractNumId w:val="7"/>
  </w:num>
  <w:num w:numId="8" w16cid:durableId="1391227547">
    <w:abstractNumId w:val="5"/>
  </w:num>
  <w:num w:numId="9" w16cid:durableId="1326087774">
    <w:abstractNumId w:val="8"/>
  </w:num>
  <w:num w:numId="10" w16cid:durableId="228619853">
    <w:abstractNumId w:val="3"/>
  </w:num>
  <w:num w:numId="11" w16cid:durableId="1652518355">
    <w:abstractNumId w:val="9"/>
  </w:num>
  <w:num w:numId="12" w16cid:durableId="1260065845">
    <w:abstractNumId w:val="12"/>
  </w:num>
  <w:num w:numId="13" w16cid:durableId="6676832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6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8D3"/>
    <w:rsid w:val="00042004"/>
    <w:rsid w:val="0007092A"/>
    <w:rsid w:val="000E3D1B"/>
    <w:rsid w:val="00101E2D"/>
    <w:rsid w:val="00162A7C"/>
    <w:rsid w:val="00191C46"/>
    <w:rsid w:val="001A1D65"/>
    <w:rsid w:val="001C2374"/>
    <w:rsid w:val="002026E9"/>
    <w:rsid w:val="002240B2"/>
    <w:rsid w:val="00295BA5"/>
    <w:rsid w:val="00303062"/>
    <w:rsid w:val="00330F96"/>
    <w:rsid w:val="004D36C3"/>
    <w:rsid w:val="00560FF9"/>
    <w:rsid w:val="00585165"/>
    <w:rsid w:val="00596A3B"/>
    <w:rsid w:val="00641158"/>
    <w:rsid w:val="00663B30"/>
    <w:rsid w:val="007C3CA7"/>
    <w:rsid w:val="007E52C0"/>
    <w:rsid w:val="008515C2"/>
    <w:rsid w:val="009666AF"/>
    <w:rsid w:val="009F18D3"/>
    <w:rsid w:val="00A22744"/>
    <w:rsid w:val="00A73D6E"/>
    <w:rsid w:val="00B30808"/>
    <w:rsid w:val="00B6480B"/>
    <w:rsid w:val="00B85C5A"/>
    <w:rsid w:val="00CA5AD5"/>
    <w:rsid w:val="00D46B32"/>
    <w:rsid w:val="00D939D0"/>
    <w:rsid w:val="00DD7BF5"/>
    <w:rsid w:val="00E15FAA"/>
    <w:rsid w:val="00E73331"/>
    <w:rsid w:val="00E9052B"/>
    <w:rsid w:val="00EF3BEF"/>
    <w:rsid w:val="00F00E00"/>
    <w:rsid w:val="00F568D3"/>
    <w:rsid w:val="00F7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F8DE6B"/>
  <w15:docId w15:val="{728820A4-96EE-4258-8C51-EDADFE7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pPr>
      <w:widowControl w:val="0"/>
      <w:suppressAutoHyphens/>
      <w:overflowPunct w:val="0"/>
      <w:autoSpaceDE w:val="0"/>
      <w:autoSpaceDN w:val="0"/>
      <w:textAlignment w:val="baseline"/>
    </w:pPr>
    <w:rPr>
      <w:kern w:val="3"/>
      <w:sz w:val="22"/>
      <w:szCs w:val="2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330F96"/>
  </w:style>
  <w:style w:type="paragraph" w:styleId="Bunntekst">
    <w:name w:val="footer"/>
    <w:basedOn w:val="Normal"/>
    <w:link w:val="BunntekstTegn"/>
    <w:uiPriority w:val="99"/>
    <w:unhideWhenUsed/>
    <w:rsid w:val="00330F96"/>
    <w:pPr>
      <w:tabs>
        <w:tab w:val="center" w:pos="4513"/>
        <w:tab w:val="right" w:pos="9026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30F96"/>
  </w:style>
  <w:style w:type="paragraph" w:styleId="Bobletekst">
    <w:name w:val="Balloon Text"/>
    <w:basedOn w:val="Normal"/>
    <w:link w:val="BobletekstTegn"/>
    <w:uiPriority w:val="99"/>
    <w:semiHidden/>
    <w:unhideWhenUsed/>
    <w:rsid w:val="00330F96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330F96"/>
    <w:rPr>
      <w:rFonts w:ascii="Tahoma" w:hAnsi="Tahoma" w:cs="Tahoma"/>
      <w:sz w:val="16"/>
      <w:szCs w:val="16"/>
    </w:rPr>
  </w:style>
  <w:style w:type="paragraph" w:styleId="Listeavsnitt">
    <w:name w:val="List Paragraph"/>
    <w:basedOn w:val="Normal"/>
    <w:uiPriority w:val="34"/>
    <w:qFormat/>
    <w:rsid w:val="00330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f0e9ee77-ca26-4a69-aa98-c9b10d3d2018" ContentTypeId="0x01010089F515CEF38C6043B09A4EB0A2E09D6302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nUtIntern xmlns="aec5f570-5954-42b2-93f8-bbdf6252596e">Intern</InnUtIntern>
    <e390b8d06ece46449586677b864a8181 xmlns="aec5f570-5954-42b2-93f8-bbdf6252596e">
      <Terms xmlns="http://schemas.microsoft.com/office/infopath/2007/PartnerControls">
        <TermInfo xmlns="http://schemas.microsoft.com/office/infopath/2007/PartnerControls">
          <TermName xmlns="http://schemas.microsoft.com/office/infopath/2007/PartnerControls">SF33 Region Vest</TermName>
          <TermId xmlns="http://schemas.microsoft.com/office/infopath/2007/PartnerControls">505c3eba-d34a-4709-927d-01c0c0fecb8c</TermId>
        </TermInfo>
      </Terms>
    </e390b8d06ece46449586677b864a8181>
    <TaxCatchAll xmlns="aec5f570-5954-42b2-93f8-bbdf6252596e">
      <Value>1</Value>
    </TaxCatchAll>
    <_arFrist xmlns="aec5f570-5954-42b2-93f8-bbdf6252596e" xsi:nil="true"/>
    <m007437e3ff24ee3b6b1beda051d5beb xmlns="aec5f570-5954-42b2-93f8-bbdf6252596e">
      <Terms xmlns="http://schemas.microsoft.com/office/infopath/2007/PartnerControls"/>
    </m007437e3ff24ee3b6b1beda051d5beb>
    <_nifSaksbehandler xmlns="aec5f570-5954-42b2-93f8-bbdf6252596e">
      <UserInfo>
        <DisplayName>Trones, Siv</DisplayName>
        <AccountId>117</AccountId>
        <AccountType/>
      </UserInfo>
    </_nifSaksbehandler>
    <_nifDokumentstatus xmlns="aec5f570-5954-42b2-93f8-bbdf6252596e">Ubehandlet</_nifDokumentstatus>
    <_nifFra xmlns="aec5f570-5954-42b2-93f8-bbdf6252596e" xsi:nil="true"/>
    <_nifDokumenteier xmlns="aec5f570-5954-42b2-93f8-bbdf6252596e">
      <UserInfo>
        <DisplayName>Trones, Siv</DisplayName>
        <AccountId>117</AccountId>
        <AccountType/>
      </UserInfo>
    </_nifDokumenteier>
    <_nifDokumentbeskrivelse xmlns="aec5f570-5954-42b2-93f8-bbdf6252596e" xsi:nil="true"/>
    <_nifTil xmlns="aec5f570-5954-42b2-93f8-bbdf6252596e" xsi:nil="true"/>
    <_dlc_DocId xmlns="a469bd17-9118-42dd-abdb-ce21e5c4d762">SF33V-24-141</_dlc_DocId>
    <_dlc_DocIdUrl xmlns="a469bd17-9118-42dd-abdb-ce21e5c4d762">
      <Url>https://idrettskontor.nif.no/sites/handballforbundetvest/documentcontent/_layouts/15/DocIdRedir.aspx?ID=SF33V-24-141</Url>
      <Description>SF33V-24-141</Description>
    </_dlc_DocIdUrl>
  </documentManagement>
</p:propertie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89F515CEF38C6043B09A4EB0A2E09D630200AF7F7A353492ED4A8C08AF4F5CE54D8C001E03319B2B922448889A13827AFC7545" ma:contentTypeVersion="47" ma:contentTypeDescription="Opprett et nytt dokument." ma:contentTypeScope="" ma:versionID="e98506b9cc5a04494271e66cc972e1c9">
  <xsd:schema xmlns:xsd="http://www.w3.org/2001/XMLSchema" xmlns:xs="http://www.w3.org/2001/XMLSchema" xmlns:p="http://schemas.microsoft.com/office/2006/metadata/properties" xmlns:ns2="aec5f570-5954-42b2-93f8-bbdf6252596e" xmlns:ns3="a469bd17-9118-42dd-abdb-ce21e5c4d762" targetNamespace="http://schemas.microsoft.com/office/2006/metadata/properties" ma:root="true" ma:fieldsID="ba6d30074fdc8999d547f2fdab2bf492" ns2:_="" ns3:_="">
    <xsd:import namespace="aec5f570-5954-42b2-93f8-bbdf6252596e"/>
    <xsd:import namespace="a469bd17-9118-42dd-abdb-ce21e5c4d762"/>
    <xsd:element name="properties">
      <xsd:complexType>
        <xsd:sequence>
          <xsd:element name="documentManagement">
            <xsd:complexType>
              <xsd:all>
                <xsd:element ref="ns2:_nifDokumenteier" minOccurs="0"/>
                <xsd:element ref="ns2:_nifSaksbehandler" minOccurs="0"/>
                <xsd:element ref="ns2:_nifDokumentbeskrivelse" minOccurs="0"/>
                <xsd:element ref="ns2:_nifDokumentstatus" minOccurs="0"/>
                <xsd:element ref="ns2:InnUtIntern"/>
                <xsd:element ref="ns2:_arFrist" minOccurs="0"/>
                <xsd:element ref="ns2:_nifTil" minOccurs="0"/>
                <xsd:element ref="ns2:_nifFra" minOccurs="0"/>
                <xsd:element ref="ns2:m007437e3ff24ee3b6b1beda051d5beb" minOccurs="0"/>
                <xsd:element ref="ns2:TaxCatchAll" minOccurs="0"/>
                <xsd:element ref="ns2:TaxCatchAllLabel" minOccurs="0"/>
                <xsd:element ref="ns2:e390b8d06ece46449586677b864a8181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c5f570-5954-42b2-93f8-bbdf6252596e" elementFormDefault="qualified">
    <xsd:import namespace="http://schemas.microsoft.com/office/2006/documentManagement/types"/>
    <xsd:import namespace="http://schemas.microsoft.com/office/infopath/2007/PartnerControls"/>
    <xsd:element name="_nifDokumenteier" ma:index="2" nillable="true" ma:displayName="Dokumenteier" ma:SearchPeopleOnly="false" ma:SharePointGroup="0" ma:internalName="_nifDokumentei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Saksbehandler" ma:index="3" nillable="true" ma:displayName="Saksbehandler" ma:SearchPeopleOnly="false" ma:SharePointGroup="0" ma:internalName="_nifSaksbehandl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nifDokumentbeskrivelse" ma:index="5" nillable="true" ma:displayName="Dokumentbeskrivelse" ma:internalName="_nifDokumentbeskrivelse">
      <xsd:simpleType>
        <xsd:restriction base="dms:Note">
          <xsd:maxLength value="255"/>
        </xsd:restriction>
      </xsd:simpleType>
    </xsd:element>
    <xsd:element name="_nifDokumentstatus" ma:index="6" nillable="true" ma:displayName="Dokumentstatus" ma:default="Ubehandlet" ma:internalName="_nifDokumentstatus" ma:readOnly="false">
      <xsd:simpleType>
        <xsd:restriction base="dms:Choice">
          <xsd:enumeration value="Ubehandlet"/>
          <xsd:enumeration value="Under arbeid"/>
          <xsd:enumeration value="Ferdig"/>
        </xsd:restriction>
      </xsd:simpleType>
    </xsd:element>
    <xsd:element name="InnUtIntern" ma:index="7" ma:displayName="Inn/Ut/Intern" ma:default="Intern" ma:format="Dropdown" ma:internalName="InnUtIntern">
      <xsd:simpleType>
        <xsd:restriction base="dms:Choice">
          <xsd:enumeration value="Innkommende"/>
          <xsd:enumeration value="Utgående"/>
          <xsd:enumeration value="Intern"/>
        </xsd:restriction>
      </xsd:simpleType>
    </xsd:element>
    <xsd:element name="_arFrist" ma:index="9" nillable="true" ma:displayName="Frist" ma:format="DateOnly" ma:internalName="_arFrist">
      <xsd:simpleType>
        <xsd:restriction base="dms:DateTime"/>
      </xsd:simpleType>
    </xsd:element>
    <xsd:element name="_nifTil" ma:index="10" nillable="true" ma:displayName="Til" ma:internalName="_nifTil">
      <xsd:simpleType>
        <xsd:restriction base="dms:Text"/>
      </xsd:simpleType>
    </xsd:element>
    <xsd:element name="_nifFra" ma:index="11" nillable="true" ma:displayName="Fra" ma:internalName="_nifFra">
      <xsd:simpleType>
        <xsd:restriction base="dms:Text"/>
      </xsd:simpleType>
    </xsd:element>
    <xsd:element name="m007437e3ff24ee3b6b1beda051d5beb" ma:index="16" nillable="true" ma:taxonomy="true" ma:internalName="m007437e3ff24ee3b6b1beda051d5beb" ma:taxonomyFieldName="Dokumentkategori" ma:displayName="Dokumentkategori" ma:default="" ma:fieldId="{6007437e-3ff2-4ee3-b6b1-beda051d5beb}" ma:sspId="f0e9ee77-ca26-4a69-aa98-c9b10d3d2018" ma:termSetId="67b1013f-a871-4d25-94e6-2d190b3db54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f46aa7ea-4e49-44a3-a1d7-49b7cee9335b}" ma:internalName="TaxCatchAll" ma:showField="CatchAllData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8" nillable="true" ma:displayName="Taxonomy Catch All Column1" ma:hidden="true" ma:list="{f46aa7ea-4e49-44a3-a1d7-49b7cee9335b}" ma:internalName="TaxCatchAllLabel" ma:readOnly="true" ma:showField="CatchAllDataLabel" ma:web="a469bd17-9118-42dd-abdb-ce21e5c4d7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390b8d06ece46449586677b864a8181" ma:index="20" ma:taxonomy="true" ma:internalName="e390b8d06ece46449586677b864a8181" ma:taxonomyFieldName="OrgTilhorighet" ma:displayName="OrgTilhørighet" ma:default="" ma:fieldId="{e390b8d0-6ece-4644-9586-677b864a8181}" ma:sspId="f0e9ee77-ca26-4a69-aa98-c9b10d3d2018" ma:termSetId="12ccf01c-bc00-485e-8479-20ef31869011" ma:anchorId="b89e662b-c5a0-4f18-8bb7-b431aa465976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69bd17-9118-42dd-abdb-ce21e5c4d76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nholdstype"/>
        <xsd:element ref="dc:title" minOccurs="0" maxOccurs="1" ma:index="1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D3201B-96A7-4EC8-9A01-34443330EB2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46A4DEC-5600-4D82-A8F9-4EDB4828332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50720023-2842-47B6-8A41-1DA1C70E5C69}">
  <ds:schemaRefs>
    <ds:schemaRef ds:uri="http://schemas.microsoft.com/office/2006/metadata/properties"/>
    <ds:schemaRef ds:uri="http://schemas.microsoft.com/office/infopath/2007/PartnerControls"/>
    <ds:schemaRef ds:uri="aec5f570-5954-42b2-93f8-bbdf6252596e"/>
    <ds:schemaRef ds:uri="a469bd17-9118-42dd-abdb-ce21e5c4d762"/>
  </ds:schemaRefs>
</ds:datastoreItem>
</file>

<file path=customXml/itemProps4.xml><?xml version="1.0" encoding="utf-8"?>
<ds:datastoreItem xmlns:ds="http://schemas.openxmlformats.org/officeDocument/2006/customXml" ds:itemID="{63236670-7A80-4A8D-9602-78D14CECF54E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0EF67A2D-EC80-45A4-81FF-3C750DCA2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c5f570-5954-42b2-93f8-bbdf6252596e"/>
    <ds:schemaRef ds:uri="a469bd17-9118-42dd-abdb-ce21e5c4d7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89F4450-42EB-4E17-A64A-EE3C9540ED7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415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2612</CharactersWithSpaces>
  <SharedDoc>false</SharedDoc>
  <HLinks>
    <vt:vector size="6" baseType="variant">
      <vt:variant>
        <vt:i4>4128860</vt:i4>
      </vt:variant>
      <vt:variant>
        <vt:i4>0</vt:i4>
      </vt:variant>
      <vt:variant>
        <vt:i4>0</vt:i4>
      </vt:variant>
      <vt:variant>
        <vt:i4>5</vt:i4>
      </vt:variant>
      <vt:variant>
        <vt:lpwstr>mailto:nhf.rvn@handball.no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Mjeldheim, Svein</dc:creator>
  <cp:lastModifiedBy>Madelen Susan Midtbø</cp:lastModifiedBy>
  <cp:revision>2</cp:revision>
  <dcterms:created xsi:type="dcterms:W3CDTF">2024-10-01T19:29:00Z</dcterms:created>
  <dcterms:modified xsi:type="dcterms:W3CDTF">2024-10-01T19:29:00Z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0x01010089F515CEF38C6043B09A4EB0A2E09D630200AF7F7A353492ED4A8C08AF4F5CE54D8C001E03319B2B922448889A13827AFC7545</vt:lpwstr>
  </property>
  <property fmtid="{D5CDD505-2E9C-101B-9397-08002B2CF9AE}" pid="3" name="_dlc_DocIdItemGuid">
    <vt:lpwstr>d6505513-13ce-4795-8f67-138505f853bc</vt:lpwstr>
  </property>
  <property fmtid="{D5CDD505-2E9C-101B-9397-08002B2CF9AE}" pid="4" name="OrgTilhorighet">
    <vt:lpwstr>1;#SF33 Region Vest|505c3eba-d34a-4709-927d-01c0c0fecb8c</vt:lpwstr>
  </property>
  <property fmtid="{D5CDD505-2E9C-101B-9397-08002B2CF9AE}" pid="5" name="Dokumentkategori">
    <vt:lpwstr/>
  </property>
</Properties>
</file>